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385" w:rsidRPr="00CA42CD" w:rsidRDefault="00270385" w:rsidP="00270385">
      <w:pPr>
        <w:bidi/>
        <w:jc w:val="center"/>
        <w:rPr>
          <w:rFonts w:ascii="Jameel Noori Nastaleeq" w:hAnsi="Jameel Noori Nastaleeq" w:cs="Jameel Noori Nastaleeq"/>
          <w:b/>
          <w:bCs/>
          <w:color w:val="FFFFFF" w:themeColor="background1"/>
          <w:sz w:val="50"/>
          <w:szCs w:val="50"/>
          <w:lang w:bidi="ur-PK"/>
        </w:rPr>
      </w:pPr>
      <w:r w:rsidRPr="00CA42CD">
        <w:rPr>
          <w:rFonts w:ascii="Jameel Noori Nastaleeq" w:hAnsi="Jameel Noori Nastaleeq" w:cs="Jameel Noori Nastaleeq" w:hint="eastAsia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اظہارِ</w:t>
      </w:r>
      <w:r w:rsidRPr="00CA42CD">
        <w:rPr>
          <w:rFonts w:ascii="Jameel Noori Nastaleeq" w:hAnsi="Jameel Noori Nastaleeq" w:cs="Jameel Noori Nastaleeq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 xml:space="preserve"> دلچسپ</w:t>
      </w:r>
      <w:r w:rsidRPr="00CA42CD">
        <w:rPr>
          <w:rFonts w:ascii="Jameel Noori Nastaleeq" w:hAnsi="Jameel Noori Nastaleeq" w:cs="Jameel Noori Nastaleeq" w:hint="cs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ی</w:t>
      </w:r>
      <w:r w:rsidRPr="00CA42CD">
        <w:rPr>
          <w:rFonts w:ascii="Jameel Noori Nastaleeq" w:hAnsi="Jameel Noori Nastaleeq" w:cs="Jameel Noori Nastaleeq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 xml:space="preserve"> برائے خر</w:t>
      </w:r>
      <w:r w:rsidRPr="00CA42CD">
        <w:rPr>
          <w:rFonts w:ascii="Jameel Noori Nastaleeq" w:hAnsi="Jameel Noori Nastaleeq" w:cs="Jameel Noori Nastaleeq" w:hint="cs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ی</w:t>
      </w:r>
      <w:r w:rsidRPr="00CA42CD">
        <w:rPr>
          <w:rFonts w:ascii="Jameel Noori Nastaleeq" w:hAnsi="Jameel Noori Nastaleeq" w:cs="Jameel Noori Nastaleeq" w:hint="eastAsia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دار</w:t>
      </w:r>
      <w:r w:rsidRPr="00CA42CD">
        <w:rPr>
          <w:rFonts w:ascii="Jameel Noori Nastaleeq" w:hAnsi="Jameel Noori Nastaleeq" w:cs="Jameel Noori Nastaleeq" w:hint="cs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یِ</w:t>
      </w:r>
      <w:r w:rsidRPr="00CA42CD">
        <w:rPr>
          <w:rFonts w:ascii="Jameel Noori Nastaleeq" w:hAnsi="Jameel Noori Nastaleeq" w:cs="Jameel Noori Nastaleeq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 xml:space="preserve"> مش</w:t>
      </w:r>
      <w:r w:rsidRPr="00CA42CD">
        <w:rPr>
          <w:rFonts w:ascii="Jameel Noori Nastaleeq" w:hAnsi="Jameel Noori Nastaleeq" w:cs="Jameel Noori Nastaleeq" w:hint="cs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ی</w:t>
      </w:r>
      <w:r w:rsidRPr="00CA42CD">
        <w:rPr>
          <w:rFonts w:ascii="Jameel Noori Nastaleeq" w:hAnsi="Jameel Noori Nastaleeq" w:cs="Jameel Noori Nastaleeq" w:hint="eastAsia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نر</w:t>
      </w:r>
      <w:r w:rsidRPr="00CA42CD">
        <w:rPr>
          <w:rFonts w:ascii="Jameel Noori Nastaleeq" w:hAnsi="Jameel Noori Nastaleeq" w:cs="Jameel Noori Nastaleeq" w:hint="cs"/>
          <w:b/>
          <w:bCs/>
          <w:color w:val="FFFFFF" w:themeColor="background1"/>
          <w:sz w:val="50"/>
          <w:szCs w:val="50"/>
          <w:highlight w:val="black"/>
          <w:rtl/>
          <w:lang w:bidi="ur-PK"/>
        </w:rPr>
        <w:t>ی</w:t>
      </w:r>
    </w:p>
    <w:p w:rsidR="00270385" w:rsidRDefault="007A00FF" w:rsidP="00A007A8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حشو</w:t>
      </w:r>
      <w:r w:rsidR="00CC6E8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 فارمرز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کوآپر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ٹو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سوسائٹ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زرع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پ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داوار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پروسسنگ اور و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ل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و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ڈ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شن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کے ل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ے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ک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پروسسنگ 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ونٹ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قائم کر رہ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ہے، جس م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فروٹ پروسسنگ کا کام انجام د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جائے گا۔ اس مقصد کے ل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ے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سوسائٹ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کو جد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د،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مع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ار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اور پائ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دار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مش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نر</w:t>
      </w:r>
      <w:r w:rsidR="00BF72F3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BF72F3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درکار ہے۔</w:t>
      </w:r>
      <w:r w:rsidR="00A007A8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اس 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کے ل</w:t>
      </w:r>
      <w:r w:rsidR="00270385"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70385"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ے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رجسٹرڈ، تجربہ کار اور قابلِ اعتماد </w:t>
      </w:r>
      <w:r w:rsid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مینوفیکچرز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سے کوٹ</w:t>
      </w:r>
      <w:r w:rsidR="00270385"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70385"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شنز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(</w:t>
      </w:r>
      <w:r w:rsidR="00270385" w:rsidRPr="00AE68B9">
        <w:rPr>
          <w:rFonts w:ascii="Jameel Noori Nastaleeq" w:hAnsi="Jameel Noori Nastaleeq" w:cs="Jameel Noori Nastaleeq"/>
          <w:sz w:val="36"/>
          <w:szCs w:val="36"/>
          <w:lang w:bidi="ur-PK"/>
        </w:rPr>
        <w:t>RFQs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 طلب ک</w:t>
      </w:r>
      <w:r w:rsidR="00270385"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جات</w:t>
      </w:r>
      <w:r w:rsidR="00270385"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ہ</w:t>
      </w:r>
      <w:r w:rsidR="00270385"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70385"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="0027038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270385" w:rsidRPr="00AE68B9" w:rsidRDefault="00270385" w:rsidP="00BF72F3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دلچسپ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رکھنے والے</w:t>
      </w:r>
      <w:r w:rsid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مینو فیکچرز 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درج ذ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ل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شرائط و ہدا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ات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کے مطابق اپن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پ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شکش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جمع کرائ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</w:p>
    <w:p w:rsidR="00270385" w:rsidRPr="00AE68B9" w:rsidRDefault="00270385" w:rsidP="00AE68B9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شرائط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و ہدا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ات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</w:p>
    <w:p w:rsidR="00270385" w:rsidRPr="00AE68B9" w:rsidRDefault="00270385" w:rsidP="00AE68B9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1.</w:t>
      </w:r>
      <w:r w:rsidR="003F37E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ab/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تمام بول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بند لفافے م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درج ذ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ل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پتہ پر جمع کرائ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جائ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270385" w:rsidRPr="00AE68B9" w:rsidRDefault="00270385" w:rsidP="00BF72F3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2. </w:t>
      </w:r>
      <w:r w:rsidR="003F37E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ab/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صرف وہ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مینو فیکچرز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اہل تصور ک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ے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جائ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گے جو مع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ار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اصل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اور قابلِ اعتماد مش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نر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فراہم کرنے ک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صلاح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ت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رکھتے ہوں۔</w:t>
      </w:r>
    </w:p>
    <w:p w:rsidR="00270385" w:rsidRPr="00AE68B9" w:rsidRDefault="00270385" w:rsidP="00AE68B9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3.</w:t>
      </w:r>
      <w:r w:rsidR="003F37E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ab/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مقررہ تار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خ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کے بعد موصول ہونے وال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کوئ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بھ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بول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قابلِ قبول نہ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ہوگ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270385" w:rsidRDefault="00270385" w:rsidP="00AE68B9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4.</w:t>
      </w:r>
      <w:r w:rsidR="003F37E5"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ab/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ادارہ کس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بھ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پ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شکش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کو مسترد کرنے 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قبول کرنے کا مجاز ہے، اور اس ف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صلے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وضاحت د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نا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لازم نہ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ہوگ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BF72F3" w:rsidRPr="00AE68B9" w:rsidRDefault="00BF72F3" w:rsidP="0014247B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5</w:t>
      </w:r>
      <w:r>
        <w:rPr>
          <w:rFonts w:ascii="Jameel Noori Nastaleeq" w:hAnsi="Jameel Noori Nastaleeq" w:cs="Jameel Noori Nastaleeq"/>
          <w:sz w:val="36"/>
          <w:szCs w:val="36"/>
          <w:lang w:bidi="ur-PK"/>
        </w:rPr>
        <w:t>.</w:t>
      </w:r>
      <w:r>
        <w:rPr>
          <w:rFonts w:ascii="Jameel Noori Nastaleeq" w:hAnsi="Jameel Noori Nastaleeq" w:cs="Jameel Noori Nastaleeq"/>
          <w:sz w:val="36"/>
          <w:szCs w:val="36"/>
          <w:lang w:bidi="ur-PK"/>
        </w:rPr>
        <w:tab/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مطلوبہ مش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نر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تفص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ل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BF72F3">
        <w:rPr>
          <w:rFonts w:ascii="Jameel Noori Nastaleeq" w:hAnsi="Jameel Noori Nastaleeq" w:cs="Jameel Noori Nastaleeq"/>
          <w:sz w:val="36"/>
          <w:szCs w:val="36"/>
          <w:lang w:bidi="ur-PK"/>
        </w:rPr>
        <w:t>RFQ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م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درج ہے، جو </w:t>
      </w:r>
      <w:r w:rsidRPr="00BF72F3">
        <w:rPr>
          <w:rFonts w:ascii="Jameel Noori Nastaleeq" w:hAnsi="Jameel Noori Nastaleeq" w:cs="Jameel Noori Nastaleeq"/>
          <w:sz w:val="36"/>
          <w:szCs w:val="36"/>
          <w:lang w:bidi="ur-PK"/>
        </w:rPr>
        <w:t>VAC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(</w:t>
      </w:r>
      <w:r w:rsidR="00004C6F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حشوپی فارمرز</w:t>
      </w:r>
      <w:r w:rsidR="00004C6F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کوآپر</w:t>
      </w:r>
      <w:r w:rsidR="00004C6F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004C6F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ٹو</w:t>
      </w:r>
      <w:r w:rsidR="00004C6F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سوسائٹ</w:t>
      </w:r>
      <w:r w:rsidR="00004C6F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) کے دفتر </w:t>
      </w:r>
      <w:r w:rsidR="00004C6F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ہشوپی </w:t>
      </w:r>
      <w:r w:rsidR="00CE3A78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شگر</w:t>
      </w:r>
      <w:r w:rsidR="00EB48A5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سے 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ا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C22B4C">
        <w:rPr>
          <w:rFonts w:ascii="Jameel Noori Nastaleeq" w:hAnsi="Jameel Noori Nastaleeq" w:cs="Jameel Noori Nastaleeq"/>
          <w:sz w:val="36"/>
          <w:szCs w:val="36"/>
          <w:lang w:bidi="ur-PK"/>
        </w:rPr>
        <w:t>ETI-GB</w:t>
      </w:r>
      <w:r w:rsid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-</w:t>
      </w:r>
      <w:r w:rsidR="0025243E">
        <w:rPr>
          <w:rFonts w:ascii="Jameel Noori Nastaleeq" w:hAnsi="Jameel Noori Nastaleeq" w:cs="Jameel Noori Nastaleeq"/>
          <w:sz w:val="36"/>
          <w:szCs w:val="36"/>
          <w:lang w:bidi="ur-PK"/>
        </w:rPr>
        <w:t>GBRSP</w:t>
      </w:r>
      <w:r w:rsid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کے ویب سائٹ سے 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حاصل ک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جا سکت</w:t>
      </w:r>
      <w:r w:rsidRPr="00BF72F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BF72F3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ہے۔</w:t>
      </w:r>
    </w:p>
    <w:p w:rsidR="0025243E" w:rsidRDefault="00A007A8" w:rsidP="0014247B">
      <w:pPr>
        <w:bidi/>
        <w:spacing w:line="240" w:lineRule="auto"/>
        <w:ind w:left="-720" w:right="-1152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6</w:t>
      </w:r>
      <w:r w:rsidR="0025243E">
        <w:rPr>
          <w:rFonts w:ascii="Jameel Noori Nastaleeq" w:hAnsi="Jameel Noori Nastaleeq" w:cs="Jameel Noori Nastaleeq"/>
          <w:sz w:val="36"/>
          <w:szCs w:val="36"/>
          <w:lang w:bidi="ur-PK"/>
        </w:rPr>
        <w:t>.</w:t>
      </w:r>
      <w:r w:rsid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ab/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25243E" w:rsidRPr="0025243E">
        <w:rPr>
          <w:rFonts w:ascii="Jameel Noori Nastaleeq" w:hAnsi="Jameel Noori Nastaleeq" w:cs="Jameel Noori Nastaleeq"/>
          <w:sz w:val="36"/>
          <w:szCs w:val="36"/>
          <w:lang w:bidi="ur-PK"/>
        </w:rPr>
        <w:t>RFQ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جمع کرانے ک</w:t>
      </w:r>
      <w:r w:rsidR="0025243E" w:rsidRP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آخر</w:t>
      </w:r>
      <w:r w:rsidR="0025243E" w:rsidRP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تار</w:t>
      </w:r>
      <w:r w:rsidR="0025243E" w:rsidRP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 w:rsidRPr="0025243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خ</w:t>
      </w:r>
      <w:r w:rsidR="0014247B">
        <w:rPr>
          <w:rFonts w:ascii="Jameel Noori Nastaleeq" w:hAnsi="Jameel Noori Nastaleeq" w:cs="Jameel Noori Nastaleeq"/>
          <w:sz w:val="36"/>
          <w:szCs w:val="36"/>
          <w:lang w:bidi="ur-PK"/>
        </w:rPr>
        <w:t xml:space="preserve">5 </w:t>
      </w:r>
      <w:r w:rsidR="0014247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دسمبر </w:t>
      </w:r>
      <w:r w:rsidR="0014247B">
        <w:rPr>
          <w:rFonts w:ascii="Jameel Noori Nastaleeq" w:hAnsi="Jameel Noori Nastaleeq" w:cs="Jameel Noori Nastaleeq"/>
          <w:sz w:val="36"/>
          <w:szCs w:val="36"/>
          <w:lang w:bidi="ur-PK"/>
        </w:rPr>
        <w:t>2025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بوقت صبح 11:00 بجے تک ہے، اور (</w:t>
      </w:r>
      <w:r w:rsidR="0025243E" w:rsidRPr="0025243E">
        <w:rPr>
          <w:rFonts w:ascii="Jameel Noori Nastaleeq" w:hAnsi="Jameel Noori Nastaleeq" w:cs="Jameel Noori Nastaleeq"/>
          <w:sz w:val="36"/>
          <w:szCs w:val="36"/>
          <w:lang w:bidi="ur-PK"/>
        </w:rPr>
        <w:t>Bids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 اس</w:t>
      </w:r>
      <w:r w:rsidR="0025243E" w:rsidRP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دن صبح 11:30 بجے کھول</w:t>
      </w:r>
      <w:r w:rsidR="0025243E" w:rsidRP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جائ</w:t>
      </w:r>
      <w:r w:rsidR="0025243E" w:rsidRP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 w:rsidRPr="0025243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ں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گ</w:t>
      </w:r>
      <w:r w:rsidR="0025243E" w:rsidRPr="0025243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25243E" w:rsidRPr="0025243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14247B" w:rsidRPr="0025243E" w:rsidRDefault="0014247B" w:rsidP="0014247B">
      <w:pPr>
        <w:bidi/>
        <w:spacing w:line="240" w:lineRule="auto"/>
        <w:ind w:left="-720" w:right="-1152"/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نوٹ: ہر لحاظ سے مکمل درخواست فارم بمع تمام کاغذات جی بی آر ایس پی آفس سکردو مقررہ تاریخ تک جمع کریں</w:t>
      </w:r>
    </w:p>
    <w:p w:rsidR="00270385" w:rsidRPr="00AE68B9" w:rsidRDefault="00DB3962" w:rsidP="003F37E5">
      <w:pPr>
        <w:bidi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مزید معلومات کے لئے درج ذیل دفتر سے رابط کریں ۔</w:t>
      </w:r>
    </w:p>
    <w:p w:rsidR="00270385" w:rsidRPr="00AE68B9" w:rsidRDefault="003F37E5" w:rsidP="00004C6F">
      <w:pPr>
        <w:bidi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دفتر :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ab/>
      </w:r>
      <w:r w:rsidR="00195A54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</w:t>
      </w:r>
      <w:r w:rsidR="00004C6F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شوپی فارمرز</w:t>
      </w:r>
      <w:r w:rsidR="00004C6F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کوآپر</w:t>
      </w:r>
      <w:r w:rsidR="00004C6F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004C6F" w:rsidRPr="0095740E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ٹو</w:t>
      </w:r>
      <w:r w:rsidR="00004C6F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سوسائٹ</w:t>
      </w:r>
      <w:r w:rsidR="00004C6F" w:rsidRPr="0095740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="00004C6F" w:rsidRPr="0095740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04C6F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حشوپی </w:t>
      </w:r>
      <w:r w:rsidR="00B97B6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شگر</w:t>
      </w:r>
      <w:r w:rsidR="002143C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 </w:t>
      </w:r>
      <w:r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بلتستان</w:t>
      </w:r>
    </w:p>
    <w:p w:rsidR="00270385" w:rsidRPr="00AE68B9" w:rsidRDefault="00270385" w:rsidP="007B639B">
      <w:pPr>
        <w:bidi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AE68B9">
        <w:rPr>
          <w:rFonts w:ascii="Jameel Noori Nastaleeq" w:hAnsi="Jameel Noori Nastaleeq" w:cs="Jameel Noori Nastaleeq" w:hint="eastAsia"/>
          <w:sz w:val="36"/>
          <w:szCs w:val="36"/>
          <w:rtl/>
          <w:lang w:bidi="ur-PK"/>
        </w:rPr>
        <w:t>رابطہ</w:t>
      </w:r>
      <w:r w:rsidRPr="00AE68B9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نمبر</w:t>
      </w:r>
      <w:r w:rsidR="003F37E5" w:rsidRPr="00AE68B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:</w:t>
      </w:r>
      <w:r w:rsidR="0014247B">
        <w:rPr>
          <w:rFonts w:ascii="Jameel Noori Nastaleeq" w:hAnsi="Jameel Noori Nastaleeq" w:cs="Jameel Noori Nastaleeq"/>
          <w:sz w:val="36"/>
          <w:szCs w:val="36"/>
          <w:lang w:bidi="ur-PK"/>
        </w:rPr>
        <w:t xml:space="preserve">  0345 0695493     0355 4577820   0355 4</w:t>
      </w:r>
      <w:bookmarkStart w:id="0" w:name="_GoBack"/>
      <w:bookmarkEnd w:id="0"/>
      <w:r w:rsidR="0014247B">
        <w:rPr>
          <w:rFonts w:ascii="Jameel Noori Nastaleeq" w:hAnsi="Jameel Noori Nastaleeq" w:cs="Jameel Noori Nastaleeq"/>
          <w:sz w:val="36"/>
          <w:szCs w:val="36"/>
          <w:lang w:bidi="ur-PK"/>
        </w:rPr>
        <w:t>123536</w:t>
      </w:r>
    </w:p>
    <w:sectPr w:rsidR="00270385" w:rsidRPr="00AE68B9" w:rsidSect="00270385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F4" w:rsidRDefault="00801EF4" w:rsidP="00CA42CD">
      <w:pPr>
        <w:spacing w:after="0" w:line="240" w:lineRule="auto"/>
      </w:pPr>
      <w:r>
        <w:separator/>
      </w:r>
    </w:p>
  </w:endnote>
  <w:endnote w:type="continuationSeparator" w:id="0">
    <w:p w:rsidR="00801EF4" w:rsidRDefault="00801EF4" w:rsidP="00CA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F4" w:rsidRDefault="00801EF4" w:rsidP="00CA42CD">
      <w:pPr>
        <w:spacing w:after="0" w:line="240" w:lineRule="auto"/>
      </w:pPr>
      <w:r>
        <w:separator/>
      </w:r>
    </w:p>
  </w:footnote>
  <w:footnote w:type="continuationSeparator" w:id="0">
    <w:p w:rsidR="00801EF4" w:rsidRDefault="00801EF4" w:rsidP="00CA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2CD" w:rsidRDefault="00E35C9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38100</wp:posOffset>
          </wp:positionH>
          <wp:positionV relativeFrom="paragraph">
            <wp:posOffset>-586740</wp:posOffset>
          </wp:positionV>
          <wp:extent cx="1245527" cy="12801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5-10-07 at 10.40.50 (7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27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2C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DFFF5" wp14:editId="41F14706">
              <wp:simplePos x="0" y="0"/>
              <wp:positionH relativeFrom="column">
                <wp:posOffset>327660</wp:posOffset>
              </wp:positionH>
              <wp:positionV relativeFrom="paragraph">
                <wp:posOffset>-259080</wp:posOffset>
              </wp:positionV>
              <wp:extent cx="6080760" cy="5181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0760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42CD" w:rsidRPr="00CE3A78" w:rsidRDefault="00CC6E83">
                          <w:pPr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Hashupi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Farmers</w:t>
                          </w:r>
                          <w:proofErr w:type="spellEnd"/>
                          <w:r w:rsidR="00CA42CD" w:rsidRPr="00CE3A78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Co-operative Society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DFF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8pt;margin-top:-20.4pt;width:478.8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" filled="f" stroked="f" strokeweight=".5pt">
              <v:textbox>
                <w:txbxContent>
                  <w:p w:rsidR="00CA42CD" w:rsidRPr="00CE3A78" w:rsidRDefault="00CC6E83">
                    <w:pPr>
                      <w:rPr>
                        <w:b/>
                        <w:bCs/>
                        <w:sz w:val="48"/>
                        <w:szCs w:val="48"/>
                      </w:rPr>
                    </w:pPr>
                    <w:proofErr w:type="spellStart"/>
                    <w:r>
                      <w:rPr>
                        <w:b/>
                        <w:bCs/>
                        <w:sz w:val="48"/>
                        <w:szCs w:val="48"/>
                      </w:rPr>
                      <w:t>Hashupi</w:t>
                    </w:r>
                    <w:proofErr w:type="spellEnd"/>
                    <w:r>
                      <w:rPr>
                        <w:b/>
                        <w:bCs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48"/>
                        <w:szCs w:val="48"/>
                      </w:rPr>
                      <w:t>Farmers</w:t>
                    </w:r>
                    <w:proofErr w:type="spellEnd"/>
                    <w:r w:rsidR="00CA42CD" w:rsidRPr="00CE3A78">
                      <w:rPr>
                        <w:b/>
                        <w:bCs/>
                        <w:sz w:val="48"/>
                        <w:szCs w:val="48"/>
                      </w:rPr>
                      <w:t xml:space="preserve"> Co-operative Society Ltd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85"/>
    <w:rsid w:val="00004C6F"/>
    <w:rsid w:val="00034B63"/>
    <w:rsid w:val="000E3045"/>
    <w:rsid w:val="0014247B"/>
    <w:rsid w:val="00195A54"/>
    <w:rsid w:val="002143C9"/>
    <w:rsid w:val="0025243E"/>
    <w:rsid w:val="00270385"/>
    <w:rsid w:val="00277B1A"/>
    <w:rsid w:val="00291D52"/>
    <w:rsid w:val="00333709"/>
    <w:rsid w:val="00352225"/>
    <w:rsid w:val="003F37E5"/>
    <w:rsid w:val="00484D33"/>
    <w:rsid w:val="005D3FB6"/>
    <w:rsid w:val="007A00FF"/>
    <w:rsid w:val="007B639B"/>
    <w:rsid w:val="007C13CF"/>
    <w:rsid w:val="00801EF4"/>
    <w:rsid w:val="00826EE7"/>
    <w:rsid w:val="00853A1A"/>
    <w:rsid w:val="0095740E"/>
    <w:rsid w:val="00A007A8"/>
    <w:rsid w:val="00A46C6E"/>
    <w:rsid w:val="00A75DB9"/>
    <w:rsid w:val="00A84711"/>
    <w:rsid w:val="00AE68B9"/>
    <w:rsid w:val="00B162C9"/>
    <w:rsid w:val="00B97B66"/>
    <w:rsid w:val="00BB20CD"/>
    <w:rsid w:val="00BF72F3"/>
    <w:rsid w:val="00C22B4C"/>
    <w:rsid w:val="00C617F3"/>
    <w:rsid w:val="00CA42CD"/>
    <w:rsid w:val="00CC6E83"/>
    <w:rsid w:val="00CE3A78"/>
    <w:rsid w:val="00DB3962"/>
    <w:rsid w:val="00DD106F"/>
    <w:rsid w:val="00E35C97"/>
    <w:rsid w:val="00E85F7A"/>
    <w:rsid w:val="00EB48A5"/>
    <w:rsid w:val="00F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DA9E5-C1BB-44EB-81B0-9E7775FD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2CD"/>
  </w:style>
  <w:style w:type="paragraph" w:styleId="Footer">
    <w:name w:val="footer"/>
    <w:basedOn w:val="Normal"/>
    <w:link w:val="FooterChar"/>
    <w:uiPriority w:val="99"/>
    <w:unhideWhenUsed/>
    <w:rsid w:val="00CA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67141-F7A6-4508-BB85-1F7B6E06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8</cp:revision>
  <cp:lastPrinted>2025-10-06T11:15:00Z</cp:lastPrinted>
  <dcterms:created xsi:type="dcterms:W3CDTF">2025-10-07T06:53:00Z</dcterms:created>
  <dcterms:modified xsi:type="dcterms:W3CDTF">2025-11-28T10:41:00Z</dcterms:modified>
</cp:coreProperties>
</file>